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75" w:rsidRPr="0066047B" w:rsidRDefault="00812A75" w:rsidP="0066047B">
      <w:pPr>
        <w:jc w:val="center"/>
        <w:rPr>
          <w:b/>
        </w:rPr>
      </w:pPr>
      <w:r w:rsidRPr="0066047B">
        <w:rPr>
          <w:b/>
        </w:rPr>
        <w:t>Pomen gibanja</w:t>
      </w:r>
      <w:r w:rsidR="00854802" w:rsidRPr="0066047B">
        <w:rPr>
          <w:b/>
        </w:rPr>
        <w:t xml:space="preserve"> za zdrav razvoj otroka 1: </w:t>
      </w:r>
      <w:r w:rsidR="00BC1B13" w:rsidRPr="0066047B">
        <w:rPr>
          <w:b/>
        </w:rPr>
        <w:t>GIBALNE IGRARIJE</w:t>
      </w:r>
    </w:p>
    <w:p w:rsidR="0066047B" w:rsidRDefault="0066047B" w:rsidP="00B22DB1">
      <w:pPr>
        <w:jc w:val="both"/>
      </w:pPr>
    </w:p>
    <w:p w:rsidR="0066047B" w:rsidRDefault="0066047B" w:rsidP="00B22DB1">
      <w:pPr>
        <w:jc w:val="both"/>
      </w:pPr>
    </w:p>
    <w:p w:rsidR="00812A75" w:rsidRDefault="00812A75" w:rsidP="00B22DB1">
      <w:pPr>
        <w:jc w:val="both"/>
      </w:pPr>
      <w:r>
        <w:t>Gibanje je pomemben del zdravega življenjskega</w:t>
      </w:r>
      <w:r w:rsidR="00F95521">
        <w:t xml:space="preserve"> sloga. V času drugega vala epidemije, ko vrtci delujemo le v zmanjšanem obsegu, še vedno veljajo omejitve, zaradi katerih varujemo zdravje in se otroci ne smejo družiti med sabo, </w:t>
      </w:r>
      <w:r w:rsidR="00A13B68">
        <w:t xml:space="preserve">igrišča so </w:t>
      </w:r>
      <w:r w:rsidR="00F95521">
        <w:t>zaprta</w:t>
      </w:r>
      <w:r w:rsidR="001F291B">
        <w:t xml:space="preserve">. </w:t>
      </w:r>
      <w:r w:rsidR="00F95521">
        <w:t xml:space="preserve">Tako starši otrokom ne </w:t>
      </w:r>
      <w:r w:rsidR="00A13B68">
        <w:t xml:space="preserve">morete ponuditi </w:t>
      </w:r>
      <w:r w:rsidR="00F95521">
        <w:t>gibanj</w:t>
      </w:r>
      <w:r w:rsidR="00A13B68">
        <w:t>a</w:t>
      </w:r>
      <w:r w:rsidR="00F95521">
        <w:t xml:space="preserve"> znotraj naštetih možnosti, temveč iskati drugačne možnosti, da se otroci gibajo. </w:t>
      </w:r>
    </w:p>
    <w:p w:rsidR="002C5009" w:rsidRDefault="002C5009" w:rsidP="00B22DB1">
      <w:pPr>
        <w:jc w:val="both"/>
      </w:pPr>
      <w:r>
        <w:t xml:space="preserve">Za </w:t>
      </w:r>
      <w:r w:rsidR="00A1330A">
        <w:t>začetek</w:t>
      </w:r>
      <w:r w:rsidR="0066047B">
        <w:t>, v prvem od treh</w:t>
      </w:r>
      <w:r w:rsidR="00854802">
        <w:t xml:space="preserve"> prispevkov Pomen gibanja za zdrav razvoj otroka, </w:t>
      </w:r>
      <w:r w:rsidR="00A1330A">
        <w:t xml:space="preserve">sem za vas in vašega otroka pripravila zabavno interaktivno spletno </w:t>
      </w:r>
      <w:r>
        <w:t>igri</w:t>
      </w:r>
      <w:r w:rsidR="00A13B68">
        <w:t>co GIBALNE IGRARIJE. Igrate se jo lahko večkrat in je d</w:t>
      </w:r>
      <w:r w:rsidR="001F291B">
        <w:t>ostopna</w:t>
      </w:r>
      <w:r w:rsidR="00A1330A">
        <w:t xml:space="preserve"> na vseh napravah, kjer imate dostop do svetovanega spleta. </w:t>
      </w:r>
    </w:p>
    <w:p w:rsidR="00854802" w:rsidRDefault="00854802" w:rsidP="00B22DB1">
      <w:pPr>
        <w:jc w:val="both"/>
      </w:pPr>
      <w:r>
        <w:t>Gibanje naj bo igra in igra naj bo gibanje. To sta namreč zelo pomembni in osnovni potrebi ter poti učenja in razv</w:t>
      </w:r>
      <w:r w:rsidR="00A13B68">
        <w:t>o</w:t>
      </w:r>
      <w:r>
        <w:t xml:space="preserve">ja predšolskih otrok. Zato se prepletata. Gibalne igre so pomembne za zdrav razvoj gibalnih spretnosti in tudi za njegov razvoj na drugih področjih. </w:t>
      </w:r>
      <w:r w:rsidR="00BC1B13">
        <w:t>V družbi z drugimi otroki si izbira igralne partnerje</w:t>
      </w:r>
      <w:r w:rsidR="00A13B68">
        <w:t xml:space="preserve">. Žal imajo tisti otroci, ki ne obiskujejo vrtca, teh možnosti manj ali skoraj nič, </w:t>
      </w:r>
      <w:r w:rsidR="00BC1B13">
        <w:t xml:space="preserve">smo njihov igralni </w:t>
      </w:r>
      <w:r w:rsidR="00A13B68">
        <w:t>parterji odrasli. Zato poiščite možnost</w:t>
      </w:r>
      <w:r w:rsidR="00BC1B13">
        <w:t xml:space="preserve">, da se igrate s svojimi otroki. </w:t>
      </w:r>
    </w:p>
    <w:p w:rsidR="00A1330A" w:rsidRDefault="00A1330A" w:rsidP="00B22DB1">
      <w:pPr>
        <w:jc w:val="both"/>
      </w:pPr>
      <w:r>
        <w:t>Navodila: k</w:t>
      </w:r>
      <w:r w:rsidR="007449EA">
        <w:t xml:space="preserve">o igro odprete, </w:t>
      </w:r>
      <w:r>
        <w:t xml:space="preserve">s kazalko kliknite oziroma s prstom tapnite na </w:t>
      </w:r>
      <w:r w:rsidR="007449EA">
        <w:t>gumb »</w:t>
      </w:r>
      <w:r>
        <w:t>S</w:t>
      </w:r>
      <w:r w:rsidR="007449EA">
        <w:t xml:space="preserve">pin it« in zavrtite kolo. Kolo se bo ustavilo na </w:t>
      </w:r>
      <w:r>
        <w:t>določeni nalogi, ki je označena s sl</w:t>
      </w:r>
      <w:r w:rsidR="001F291B">
        <w:t>ičico in opisom.</w:t>
      </w:r>
      <w:r>
        <w:t xml:space="preserve"> Ko nalogo opravite, lahko kolo ponovno zavrtite. Pri tem izberite en</w:t>
      </w:r>
      <w:r w:rsidR="001F291B">
        <w:t>o izmed možnosti: »</w:t>
      </w:r>
      <w:proofErr w:type="spellStart"/>
      <w:r w:rsidR="001F291B">
        <w:t>Eliminate</w:t>
      </w:r>
      <w:proofErr w:type="spellEnd"/>
      <w:r w:rsidR="001F291B">
        <w:t xml:space="preserve">«, </w:t>
      </w:r>
      <w:r>
        <w:t>kar pomeni, da se ta</w:t>
      </w:r>
      <w:r w:rsidR="001F291B">
        <w:t xml:space="preserve"> naloga ne bo več prikazala ali</w:t>
      </w:r>
      <w:r>
        <w:t xml:space="preserve"> »Resume«, kar pomeni, da bo ta naloga ostala na kolesu in se bo kolo lahko ponovno ustavilo na njej. </w:t>
      </w:r>
    </w:p>
    <w:p w:rsidR="00854802" w:rsidRDefault="00A1330A" w:rsidP="00854802">
      <w:r>
        <w:t xml:space="preserve">Še povezava: </w:t>
      </w:r>
    </w:p>
    <w:p w:rsidR="009B6633" w:rsidRDefault="009B6633" w:rsidP="00B22DB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hyperlink r:id="rId5" w:tgtFrame="_blank" w:history="1">
        <w:r w:rsidRPr="009B6633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sl-SI"/>
          </w:rPr>
          <w:t>https://wordwall.net/embed/a02526aebd6f4232af2d0f41e995de60?themeId=52&amp;templateId=8</w:t>
        </w:r>
      </w:hyperlink>
    </w:p>
    <w:p w:rsidR="009B6633" w:rsidRDefault="009B6633" w:rsidP="00B22DB1">
      <w:pPr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1330A" w:rsidRDefault="00A1330A" w:rsidP="00B22DB1">
      <w:pPr>
        <w:jc w:val="both"/>
      </w:pPr>
      <w:r>
        <w:t xml:space="preserve">Želim vam veliko užitkov in zabave pri igranju. </w:t>
      </w:r>
    </w:p>
    <w:p w:rsidR="0066047B" w:rsidRDefault="0066047B" w:rsidP="00B22DB1">
      <w:pPr>
        <w:jc w:val="both"/>
      </w:pPr>
    </w:p>
    <w:p w:rsidR="007449EA" w:rsidRDefault="00854802" w:rsidP="00B22DB1">
      <w:pPr>
        <w:jc w:val="both"/>
      </w:pPr>
      <w:r>
        <w:t xml:space="preserve">Sonja Bobek Simončič, svetovalna delavka </w:t>
      </w:r>
      <w:bookmarkStart w:id="0" w:name="_GoBack"/>
      <w:bookmarkEnd w:id="0"/>
    </w:p>
    <w:p w:rsidR="002C5009" w:rsidRDefault="002C5009" w:rsidP="00B22DB1">
      <w:pPr>
        <w:jc w:val="both"/>
      </w:pPr>
    </w:p>
    <w:p w:rsidR="00854802" w:rsidRDefault="00854802" w:rsidP="00B22DB1">
      <w:pPr>
        <w:jc w:val="both"/>
      </w:pPr>
    </w:p>
    <w:sectPr w:rsidR="00854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6E0"/>
    <w:multiLevelType w:val="hybridMultilevel"/>
    <w:tmpl w:val="A1B4109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40914255"/>
    <w:multiLevelType w:val="hybridMultilevel"/>
    <w:tmpl w:val="3F669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602"/>
    <w:multiLevelType w:val="hybridMultilevel"/>
    <w:tmpl w:val="8ECEF6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61D4"/>
    <w:multiLevelType w:val="hybridMultilevel"/>
    <w:tmpl w:val="2744C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75"/>
    <w:rsid w:val="001F291B"/>
    <w:rsid w:val="002C5009"/>
    <w:rsid w:val="003D6F8C"/>
    <w:rsid w:val="003E099A"/>
    <w:rsid w:val="0066047B"/>
    <w:rsid w:val="006C7E33"/>
    <w:rsid w:val="007449EA"/>
    <w:rsid w:val="00812A75"/>
    <w:rsid w:val="00854802"/>
    <w:rsid w:val="00856F19"/>
    <w:rsid w:val="009B6633"/>
    <w:rsid w:val="009E7080"/>
    <w:rsid w:val="00A1330A"/>
    <w:rsid w:val="00A13B68"/>
    <w:rsid w:val="00A70DFA"/>
    <w:rsid w:val="00B22DB1"/>
    <w:rsid w:val="00BA574D"/>
    <w:rsid w:val="00BC1B13"/>
    <w:rsid w:val="00EF0D90"/>
    <w:rsid w:val="00F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0BE8"/>
  <w15:chartTrackingRefBased/>
  <w15:docId w15:val="{1063717E-C5A4-4249-9F5C-A619D5E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9552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95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5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embed/a02526aebd6f4232af2d0f41e995de60?themeId=52&amp;templateId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dc:description/>
  <cp:lastModifiedBy>borut</cp:lastModifiedBy>
  <cp:revision>5</cp:revision>
  <dcterms:created xsi:type="dcterms:W3CDTF">2021-01-14T09:58:00Z</dcterms:created>
  <dcterms:modified xsi:type="dcterms:W3CDTF">2021-01-15T07:04:00Z</dcterms:modified>
</cp:coreProperties>
</file>